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pStyle w:val="heading2"/>
        <w:snapToGrid w:val="false"/>
        <w:spacing w:lineRule="auto"/>
        <w:ind/>
        <w:jc w:val="left"/>
        <w:rPr>
          <w:rFonts w:ascii="微软雅黑" w:hAnsi="微软雅黑" w:eastAsia="微软雅黑"/>
          <w:color w:val="FF0000"/>
          <w:sz w:val="36"/>
          <w:szCs w:val="36"/>
        </w:rPr>
      </w:pPr>
      <w:r>
        <w:rPr>
          <w:rFonts w:ascii="微软雅黑" w:hAnsi="微软雅黑" w:eastAsia="微软雅黑"/>
          <w:color w:val="FF0000"/>
          <w:sz w:val="36"/>
          <w:szCs w:val="36"/>
        </w:rPr>
        <w:t>前言：版本硬核，数值精密计算，请勿随意变更，如果想快速毕业，请直接GM发送，85防官，全职业完美二觉，带被动，技能柔化，预读，自动BUFF，流畅爽爆， 更有可调节修炼场，国服血条，伤害字体，完美机制安图恩！手感 打击感更加接近国服</w:t>
      </w:r>
    </w:p>
    <w:p>
      <w:pPr>
        <w:pStyle w:val="heading2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32"/>
          <w:szCs w:val="32"/>
        </w:rPr>
      </w:pPr>
      <w:r>
        <w:rPr>
          <w:rFonts w:ascii="微软雅黑" w:hAnsi="微软雅黑" w:eastAsia="微软雅黑"/>
          <w:color w:val="1A1A1A"/>
          <w:sz w:val="32"/>
          <w:szCs w:val="32"/>
        </w:rPr>
        <w:t>主线剧情：</w:t>
      </w:r>
    </w:p>
    <w:p>
      <w:pPr>
        <w:numPr>
          <w:ilvl w:val="0"/>
          <w:numId w:val="33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直升20级，优化升级主线任务，删除普通任务，赠送灵越武器和传承套，嗑上三倍药，快乐升级</w:t>
      </w:r>
    </w:p>
    <w:p>
      <w:pPr>
        <w:numPr>
          <w:ilvl w:val="0"/>
          <w:numId w:val="33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远古任务及材料全部优化，一般刷两三次图即可换取过渡装备</w:t>
      </w:r>
    </w:p>
    <w:p>
      <w:pPr>
        <w:pStyle w:val="heading2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32"/>
          <w:szCs w:val="32"/>
        </w:rPr>
      </w:pPr>
      <w:r>
        <w:rPr>
          <w:rFonts w:ascii="微软雅黑" w:hAnsi="微软雅黑" w:eastAsia="微软雅黑"/>
          <w:color w:val="1A1A1A"/>
          <w:sz w:val="32"/>
          <w:szCs w:val="32"/>
        </w:rPr>
        <w:t>满级玩法：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商城只有普通保护券，+10增幅券 5w/个，+12强化券 1w/个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每个账号每天发放花篮6个+100w点券，20个号所有每日完成可兑换200w~300w代币券   预计全部换成花篮12~14个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圣者遗物可以抽取85ss防具、91ss罐子、增幅券、光环、稀有天空等等，庆典花篮商店上架跨界石 100个花篮/个 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开局赠送100镇魂石 80级后可以到时空之门-镇魂曲兑换镇魂武器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绝望之塔，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每天50张票，2天换一个75~86史诗随机罐子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 xml:space="preserve">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矿山每日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，增加每日任务给888钱袋 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月轮山每日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，强烈的气息300个左右，5个念气石兑换2w代币券礼盒，还有武器哦 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异界每日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 可以获得10个奥兰奶奶的宝石，90个异次元碎片，肝图多90个碎片，保障1天1件异界装备  （2w代币券礼包 100碎片/个   每天可获取2~4w）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镇魂每日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 可以获得21个镇魂石 肝图多7个 共35个 强散改为50个镇魂石，套装25个镇魂石，开光看命（2w代币券礼包 25镇魂石/个 每日可获取2w）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发电厂每日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1000张邀请函（大概刷完15~20个史诗），85ss史诗自选礼盒改为史诗灵魂兑换，1000个灵魂一件自选  ，挑战书商城售卖改为1w/100张  每日150~450个灵魂 （2w代币券礼包 150灵魂/个 每日可获取2~6w）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三国每日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，50个奥兰奶奶的宝石（加异界给的10个 每周可抽取1次天赋随机罐子）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神殿之巅每日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，兑换300个妖精之星，在奥兰奶奶处兑换宠物，也是成长任务材料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 xml:space="preserve">安图恩每日 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现在1600魔能石,钱袋600 荒古武器7天 无尽五件15天  1000魔能石兑换2w代币券礼包  肝图多1000魔能石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卢克每日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 现在3000光暗，2000暗兑换2w代币券礼包  肝图多2000光暗  钱袋1200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1"/>
          <w:numId w:val="34"/>
        </w:numPr>
        <w:snapToGrid w:val="false"/>
        <w:spacing w:before="60" w:after="60" w:line="312" w:lineRule="auto"/>
        <w:ind w:leftChars="20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防具A套20天  首饰A+特殊A20天  圣耀10天  需要安图恩材料</w:t>
      </w:r>
    </w:p>
    <w:p>
      <w:pPr>
        <w:numPr>
          <w:ilvl w:val="1"/>
          <w:numId w:val="34"/>
        </w:numPr>
        <w:snapToGrid w:val="false"/>
        <w:spacing w:before="60" w:after="60" w:line="312" w:lineRule="auto"/>
        <w:ind w:leftChars="20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防具B套 25天  首饰B12天 特殊B12天  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B8D00"/>
          <w:sz w:val="22"/>
          <w:szCs w:val="22"/>
        </w:rPr>
        <w:t>超时空每日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 现在40反粒子 20反粒子兑换2w代币券礼包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numPr>
          <w:ilvl w:val="1"/>
          <w:numId w:val="34"/>
        </w:numPr>
        <w:snapToGrid w:val="false"/>
        <w:spacing w:before="60" w:after="60" w:line="312" w:lineRule="auto"/>
        <w:ind w:leftChars="20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地狱拓荒者15天  </w:t>
      </w:r>
    </w:p>
    <w:p>
      <w:pPr>
        <w:numPr>
          <w:ilvl w:val="1"/>
          <w:numId w:val="34"/>
        </w:numPr>
        <w:snapToGrid w:val="false"/>
        <w:spacing w:before="60" w:after="60" w:line="312" w:lineRule="auto"/>
        <w:ind w:leftChars="20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超界防具30天  </w:t>
      </w:r>
    </w:p>
    <w:p>
      <w:pPr>
        <w:numPr>
          <w:ilvl w:val="1"/>
          <w:numId w:val="34"/>
        </w:numPr>
        <w:snapToGrid w:val="false"/>
        <w:spacing w:before="60" w:after="60" w:line="312" w:lineRule="auto"/>
        <w:ind w:leftChars="200" w:hangingChars="16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首饰+特殊30天</w:t>
      </w:r>
    </w:p>
    <w:p>
      <w:pPr>
        <w:numPr>
          <w:ilvl w:val="0"/>
          <w:numId w:val="34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>91武器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  <w:shd w:val="clear" w:fill="FFFFFF"/>
        </w:rPr>
        <w:t xml:space="preserve"> </w:t>
      </w:r>
      <w:r>
        <w:rPr>
          <w:rFonts w:hint="eastAsia"/>
        </w:rPr>
      </w:r>
      <w:r>
        <w:rPr>
          <w:rFonts w:ascii="微软雅黑" w:hAnsi="微软雅黑" w:eastAsia="微软雅黑"/>
          <w:color w:val="000000"/>
          <w:sz w:val="22"/>
          <w:szCs w:val="22"/>
          <w:shd w:val="clear" w:fill="FFFFFF"/>
        </w:rPr>
        <w:t xml:space="preserve"> 5天开光一次</w:t>
      </w:r>
      <w:r>
        <w:rPr>
          <w:rFonts w:hint="eastAsia"/>
        </w:rPr>
      </w:r>
      <w:r>
        <w:rPr>
          <w:rFonts w:ascii="微软雅黑" w:hAnsi="微软雅黑" w:eastAsia="微软雅黑"/>
          <w:color w:val="333333"/>
          <w:sz w:val="22"/>
          <w:szCs w:val="22"/>
        </w:rPr>
        <w:t xml:space="preserve">  15%几率  如果20个号刷满1个月兑换一个 </w:t>
      </w:r>
      <w:r>
        <w:rPr>
          <w:rFonts w:hint="eastAsia"/>
        </w:rPr>
      </w:r>
      <w:r>
        <w:rPr>
          <w:rFonts w:ascii="微软雅黑" w:hAnsi="微软雅黑" w:eastAsia="微软雅黑"/>
          <w:b w:val="true"/>
          <w:bCs w:val="true"/>
          <w:color w:val="FF0000"/>
          <w:sz w:val="22"/>
          <w:szCs w:val="22"/>
        </w:rPr>
        <w:t>已完成</w:t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ascii="微软雅黑" w:hAnsi="微软雅黑" w:eastAsia="微软雅黑"/>
          <w:color w:val="000000"/>
          <w:sz w:val="22"/>
          <w:szCs w:val="22"/>
        </w:rPr>
      </w:r>
    </w:p>
    <w:p>
      <w:pPr>
        <w:pStyle w:val="heading2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32"/>
          <w:szCs w:val="32"/>
        </w:rPr>
      </w:pPr>
      <w:r>
        <w:rPr>
          <w:rFonts w:ascii="微软雅黑" w:hAnsi="微软雅黑" w:eastAsia="微软雅黑"/>
          <w:color w:val="1A1A1A"/>
          <w:sz w:val="32"/>
          <w:szCs w:val="32"/>
        </w:rPr>
        <w:t>更新日志：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2022.05.04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1. 删除井盖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2. 适配服务端，客户端，dp2,上传百度网盘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3. 冰雪城镇恢复老城镇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5. 极限竞速任务去除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6. 灵越武器去除打造限制，适配女鬼剑，手动升级礼包赠送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7.适配dp2各种券代码，增加一键分解券</w:t>
      </w:r>
    </w:p>
    <w:p>
      <w:pPr>
        <w:numPr>
          <w:ilvl w:val="0"/>
          <w:numId w:val="35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8.修改商城各种药剂，留下必要药剂，手动升级礼包增加物品栏，金库升级工具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202205042109.pvf更新以上内容</w:t>
      </w:r>
    </w:p>
    <w:p>
      <w:pPr>
        <w:numPr>
          <w:ilvl w:val="0"/>
          <w:numId w:val="36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1. 删除全局掉落内的3期勇者礼盒</w:t>
      </w:r>
    </w:p>
    <w:p>
      <w:pPr>
        <w:numPr>
          <w:ilvl w:val="0"/>
          <w:numId w:val="36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2. 女鬼剑转职任务修改为成就类型</w:t>
      </w:r>
    </w:p>
    <w:p>
      <w:pPr>
        <w:numPr>
          <w:ilvl w:val="0"/>
          <w:numId w:val="36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3. 手动升级礼包增加传承防具礼盒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202205042241.pvf更新以上内容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2022.05.05</w:t>
      </w:r>
    </w:p>
    <w:p>
      <w:pPr>
        <w:numPr>
          <w:ilvl w:val="0"/>
          <w:numId w:val="37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dp2.6实现每日发100w点券</w:t>
      </w:r>
    </w:p>
    <w:p>
      <w:pPr>
        <w:numPr>
          <w:ilvl w:val="0"/>
          <w:numId w:val="36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所有武器装扮复制一份到皮肤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202205052342.pvf更新以上内容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2022.05.06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dp2.6每日福利重复发放bug修复gt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副职业任务改1无色完成，一键分解券bug修正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手动升级礼包增加30级传承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202205062327.pvf更新以上内容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2022.05.08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称号任务改无色完成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安图恩每日拆分，方便新手号升级打造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神圣的祝福，神灵的庇佑赛丽亚商店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优化远古-王的遗迹相关任务和材料获取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优化远古-机械牛相关任务和材料获取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优化远古-悲鸣洞穴相关任务和材料获取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新手馈赠优化，移除众神之主礼包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修罗天赋 邪光修复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Helvetica Neue" w:hAnsi="Helvetica Neue" w:eastAsia="Helvetica Neue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Helvetica Neue" w:hAnsi="Helvetica Neue" w:eastAsia="Helvetica Neue"/>
          <w:strike w:val="true"/>
          <w:color w:val="B3B3B3"/>
          <w:sz w:val="22"/>
          <w:szCs w:val="22"/>
        </w:rPr>
        <w:t>被吞噬的天空 手镯cd冲突修复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优化部分无用任务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202205082131.pvf更新以上内容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导入日川2.5修复版中的更新内容，主要为91武器图纸和极限精通装备修正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202205082143.pvf更新以上内容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修复导入后的部分bug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dp2.6每日福利增加6个花篮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202205082232.pvf更新以上内容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2022.05.09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优化远古-假野猪相关任务和材料获取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91武器图纸概率描述变更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202205090816.pvf更新以上内容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修复修炼场和暗帝魂技失效问题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202205091031.pvf更新以上内容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庆典花篮上架花篮购买 50w点券一个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土罐商店增加开罐之王称号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巴恩商店增加特殊成就称号 1000透明一个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优化63级之前部分任务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202205100000.pvf更新以上内容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2022.05.10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增加梆叔字体宝珠，花篮售卖 100w+100花篮一个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血蝴蝶之舞任务优化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完全移除赛丽亚礼盒相关的掉落 购买 ，移除每日任务幸运魔锤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商城上架斗神之吼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提升增幅难度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202205101843.pvf更新以上内容</w:t>
      </w:r>
    </w:p>
    <w:p>
      <w:pPr>
        <w:numPr>
          <w:ilvl w:val="0"/>
          <w:numId w:val="38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优化远古-幽灵列车相关任务和材料获取</w:t>
      </w:r>
    </w:p>
    <w:p>
      <w:pPr>
        <w:numPr>
          <w:ilvl w:val="0"/>
          <w:numId w:val="36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补充时装散件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2022.05.11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优化远古-真野猪相关任务和材料获取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优化雾都相关任务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202205110747.pvf更新以上内容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配合满级后玩法，商城上架花篮50w/个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圣者遗物增幅券，保护券概率大幅降低，智慧ss罐子大幅降低，移除智慧门票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花篮商店上架跨界石 100花篮/个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202205112106.pvf更新以上内容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2022.05.12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花篮商店上架跨界石 100花篮/个，上架策划的保护券 200花篮/个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黄龙，青龙每日优化，需关闭自动翻牌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异界每日奖励优化，异界单人优化，副本怪物随动等级上限调整为90lv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深渊史诗爆率调整非常困难5%  困难 3%，史诗分解获得灵魂调整0-64级史诗分解给5个灵魂，64-99史诗分解给10个灵魂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疲劳药优化防止无限刷深渊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202205122200.pvf更新以上内容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2022.05.13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增加异界代币券兑换礼盒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202205130913异界优化完结版.pvf更新以上内容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圣者遗物加入各种全职业武器，光环，皮肤装扮，稀有天空自选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圣者遗物加入85ss自选礼盒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商城价格合理化节日套288888 ，天空套1688888，稀有克隆2888888，2022至尊2688888，神兽化灵3888888，全职业皮肤2888888，全职业武器1888888，光环抽奖礼盒666666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叹息之塔贴图及名字改绝望之塔，绝望塔成就转到特殊成就显示 单机端友好，绝望塔进入次数限制取消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格兰之火相关任务优化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202205132215.pvf更新以上内容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2022.05.14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瘟疫之源相关任务优化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移除萝莉安斗神之吼制作图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卡勒特之初相关任务优化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神秘商店透明的宇宙灵魂变更为挑战书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时空之门相关任务优化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远古-卡勒特任务优化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附加伤害算法异常修复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实装宠物装备传说宝具附加伤害词条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实装黑色瘟疫套装增加伤害属性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202205141847.pvf更新以上内容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发电厂前两图相关任务优化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剑魂猛龙改2 -&gt; 3段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202205142235.pvf更新以上内容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2022.05.15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发电厂相关任务优化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普通和修炼任务清理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直升礼包才包含主线任务完成券，商城下架主线/普通任务完成券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202205151011清除普通任务.pvf更新以上内容，手动升级体验优化结束</w:t>
      </w:r>
    </w:p>
    <w:p>
      <w:pPr>
        <w:numPr>
          <w:ilvl w:val="0"/>
          <w:numId w:val="40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发电厂每日1000张邀请函（大概刷完15~20个史诗），掉落测试</w:t>
      </w:r>
    </w:p>
    <w:p>
      <w:pPr>
        <w:numPr>
          <w:ilvl w:val="0"/>
          <w:numId w:val="40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 xml:space="preserve">85ss史诗自选礼盒改为史诗灵魂兑换，1500个灵魂一件自选 </w:t>
      </w:r>
    </w:p>
    <w:p>
      <w:pPr>
        <w:numPr>
          <w:ilvl w:val="0"/>
          <w:numId w:val="40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 xml:space="preserve">挑战书商城售卖改为1w/100张  </w:t>
      </w:r>
    </w:p>
    <w:p>
      <w:pPr>
        <w:numPr>
          <w:ilvl w:val="0"/>
          <w:numId w:val="40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每日150~450个灵魂 （歌兰蒂斯商店上架2w代币券礼包 150灵魂/个 ）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福胖胖史诗售价 900-300 900-500 1500-800 1200-500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歌兰蒂斯史诗售价 900-300</w:t>
      </w:r>
    </w:p>
    <w:p>
      <w:pPr>
        <w:numPr>
          <w:ilvl w:val="0"/>
          <w:numId w:val="40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希莫娜的礼物改为点券售价，避免刷史诗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202205151652深渊测试完结.pvf更新以上内容，深渊优化结束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移除矿山85ss掉落，移除75~85传说和史诗独立掉落list内容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增加</w:t>
      </w:r>
      <w:r>
        <w:rPr>
          <w:rFonts w:hint="eastAsia"/>
        </w:rPr>
      </w:r>
      <w:r>
        <w:rPr>
          <w:rFonts w:hint="eastAsia"/>
        </w:rPr>
      </w:r>
      <w:hyperlink r:id="rId11">
        <w:r>
          <w:rPr>
            <w:rFonts w:ascii="微软雅黑" w:hAnsi="微软雅黑" w:eastAsia="微软雅黑"/>
            <w:strike w:val="true"/>
            <w:color w:val="B3B3B3"/>
            <w:sz w:val="22"/>
            <w:szCs w:val="22"/>
            <w:u w:val="single"/>
          </w:rPr>
        </w:r>
      </w:hyperlink>
      <w:hyperlink r:id="rId12">
        <w:r>
          <w:rPr>
            <w:rFonts w:ascii="微软雅黑" w:hAnsi="微软雅黑" w:eastAsia="微软雅黑"/>
            <w:strike w:val="true"/>
            <w:color w:val="1e6fff"/>
            <w:sz w:val="22"/>
            <w:szCs w:val="22"/>
            <w:u w:val="single"/>
          </w:rPr>
          <w:t>矿山</w:t>
        </w:r>
      </w:hyperlink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每日任务给888钱袋和史诗罐子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增加史诗随机袖珍罐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镇魂每日 可以获得21个镇魂石 肝图多7个 共35个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强散改为武器100个镇魂石，其他70个镇魂石，套装50个镇魂石，镇魂开光看命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（2w代币券礼包 25镇魂石/个 每日可获取2w）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202205152330镇魂售价调整完结.pvf更新以上内容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微软雅黑" w:hAnsi="微软雅黑" w:eastAsia="微软雅黑"/>
          <w:color w:val="1A1A1A"/>
          <w:sz w:val="28"/>
          <w:szCs w:val="28"/>
        </w:rPr>
      </w:pPr>
      <w:r>
        <w:rPr>
          <w:rFonts w:ascii="微软雅黑" w:hAnsi="微软雅黑" w:eastAsia="微软雅黑"/>
          <w:color w:val="1A1A1A"/>
          <w:sz w:val="28"/>
          <w:szCs w:val="28"/>
        </w:rPr>
        <w:t>2022.05.16</w:t>
      </w:r>
    </w:p>
    <w:p>
      <w:pPr>
        <w:numPr>
          <w:ilvl w:val="0"/>
          <w:numId w:val="41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（2w代币券礼包 25镇魂石/个 每日可获取2w）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天赋复制一份不可交易的，封装天赋随机罐子，奥兰奶奶商店兑换，300个奥兰奶奶的宝石兑换一次</w:t>
      </w:r>
    </w:p>
    <w:p>
      <w:pPr>
        <w:numPr>
          <w:ilvl w:val="0"/>
          <w:numId w:val="39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奥兰所有宠物改成3000个妖精之星兑换一次 属性全部改为三阶段宠物属性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202205161409三国及神殿每日完结.pvf更新以上内容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安图恩每日材料拆解到团本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安图恩武器，无尽系列装备周期变更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202205161640安图恩每日完结.pvf更新以上内容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卢克系列装备周期变更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超时空系列装备周期变更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202205162033卢克超市每日完结.pvf更新以上内容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2022.05.17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商城散件过滤只保留高级时装 增加统一价格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月轮山武器售价降低，增加代币券礼盒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202205170958一期终版.pvf更新以上内容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一阶段宠物移速改75% 满足小号升级的问题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居民普通任务修改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202205172105.pvf更新以上内容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2022.05.18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增加20级直升券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修复清理普通任务导致转职和分解师任务丢失的bug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202205181016.pvf更新以上内容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修复基础精通，瞬移，男法转职等任务丢失的bug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202205182018.pvf更新以上内容</w:t>
      </w:r>
    </w:p>
    <w:p>
      <w:pPr>
        <w:pStyle w:val="heading3"/>
        <w:snapToGrid w:val="false"/>
        <w:spacing w:before="0" w:after="0" w:line="408" w:lineRule="auto"/>
        <w:ind/>
        <w:jc w:val="left"/>
        <w:rPr>
          <w:rFonts w:ascii="Helvetica Neue" w:hAnsi="Helvetica Neue" w:eastAsia="Helvetica Neue"/>
          <w:color w:val="1A1A1A"/>
          <w:sz w:val="28"/>
          <w:szCs w:val="28"/>
        </w:rPr>
      </w:pPr>
      <w:r>
        <w:rPr>
          <w:rFonts w:ascii="Helvetica Neue" w:hAnsi="Helvetica Neue" w:eastAsia="Helvetica Neue"/>
          <w:color w:val="1A1A1A"/>
          <w:sz w:val="28"/>
          <w:szCs w:val="28"/>
        </w:rPr>
        <w:t>2022.05.19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绝望塔奖励优化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与赛丽亚的初次见面任务补齐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202205190838.pvf更新以上内容</w:t>
      </w:r>
    </w:p>
    <w:p>
      <w:pPr>
        <w:numPr>
          <w:ilvl w:val="0"/>
          <w:numId w:val="42"/>
        </w:numPr>
        <w:snapToGrid w:val="false"/>
        <w:spacing w:before="60" w:after="60" w:line="312" w:lineRule="auto"/>
        <w:ind w:leftChars="160" w:hangingChars="160"/>
        <w:jc w:val="left"/>
        <w:rPr>
          <w:rFonts w:ascii="微软雅黑" w:hAnsi="微软雅黑" w:eastAsia="微软雅黑"/>
          <w:strike w:val="true"/>
          <w:color w:val="B3B3B3"/>
          <w:sz w:val="22"/>
          <w:szCs w:val="22"/>
        </w:rPr>
      </w:pPr>
      <w:r>
        <w:rPr>
          <w:rFonts w:hint="eastAsia"/>
        </w:rPr>
      </w:r>
      <w:r>
        <w:rPr>
          <w:rFonts w:ascii="微软雅黑" w:hAnsi="微软雅黑" w:eastAsia="微软雅黑"/>
          <w:strike w:val="true"/>
          <w:color w:val="B3B3B3"/>
          <w:sz w:val="22"/>
          <w:szCs w:val="22"/>
        </w:rPr>
        <w:t>凯丽任务材料添加小型干扰芯片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22"/>
          <w:szCs w:val="22"/>
        </w:rPr>
      </w:pPr>
      <w:r>
        <w:rPr>
          <w:rFonts w:ascii="Helvetica Neue" w:hAnsi="Helvetica Neue" w:eastAsia="Helvetica Neue"/>
          <w:color w:val="333333"/>
          <w:sz w:val="22"/>
          <w:szCs w:val="22"/>
        </w:rPr>
        <w:t>202205192133.pvf更新以上内容</w:t>
      </w:r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000000"/>
          <w:sz w:val="22"/>
          <w:szCs w:val="22"/>
        </w:rPr>
      </w:pPr>
      <w:r>
        <w:rPr>
          <w:rFonts w:ascii="Helvetica Neue" w:hAnsi="Helvetica Neue" w:eastAsia="Helvetica Neue"/>
          <w:color w:val="000000"/>
          <w:sz w:val="22"/>
          <w:szCs w:val="22"/>
        </w:rPr>
      </w:r>
    </w:p>
    <w:p>
      <w:pPr>
        <w:snapToGrid w:val="false"/>
        <w:spacing w:before="60" w:after="60" w:line="312" w:lineRule="auto"/>
        <w:ind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ascii="微软雅黑" w:hAnsi="微软雅黑" w:eastAsia="微软雅黑"/>
          <w:color w:val="000000"/>
          <w:sz w:val="22"/>
          <w:szCs w:val="22"/>
        </w:rPr>
      </w:r>
    </w:p>
    <w:sectPr w:rsidR="00C604EC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.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.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.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.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.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.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5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36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37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38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39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40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41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42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heading2">
    <w:name w:val="heading 2"/>
    <w:basedOn w:val="a"/>
    <w:next w:val="a"/>
    <w:uiPriority w:val="9"/>
    <w:unhideWhenUsed/>
    <w:qFormat/>
    <w:rsid w:val="001C768A"/>
    <w:pPr>
      <w:keepNext/>
      <w:keepLines/>
      <w:spacing w:before="240" w:after="24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#000000"/>
      <w:sz w:val="32"/>
      <w:szCs w:val="32"/>
    </w:rPr>
  </w:style>
  <w:style w:type="paragraph" w:styleId="heading3">
    <w:name w:val="heading 3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2"/>
    </w:pPr>
    <w:rPr>
      <w:b/>
      <w:bCs/>
      <w:color w:val="#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Mode="External" Target="" Type="http://schemas.openxmlformats.org/officeDocument/2006/relationships/hyperlink" Id="rId11"/><Relationship TargetMode="External" Target="" Type="http://schemas.openxmlformats.org/officeDocument/2006/relationships/hyperlink" Id="rId12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